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960"/>
        <w:gridCol w:w="941"/>
        <w:gridCol w:w="7171"/>
      </w:tblGrid>
      <w:tr w:rsidR="005A5271" w:rsidRPr="005A5271" w:rsidTr="005A5271">
        <w:trPr>
          <w:gridAfter w:val="1"/>
          <w:wAfter w:w="7947" w:type="dxa"/>
          <w:trHeight w:val="330"/>
          <w:tblCellSpacing w:w="0" w:type="dxa"/>
        </w:trPr>
        <w:tc>
          <w:tcPr>
            <w:tcW w:w="0" w:type="auto"/>
            <w:shd w:val="clear" w:color="auto" w:fill="FDC689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Calendar</w:t>
            </w:r>
            <w:proofErr w:type="spellEnd"/>
          </w:p>
        </w:tc>
        <w:tc>
          <w:tcPr>
            <w:tcW w:w="165" w:type="dxa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06045" cy="212725"/>
                  <wp:effectExtent l="19050" t="0" r="8255" b="0"/>
                  <wp:docPr id="1" name="Kép 1" descr="http://www.uia-architectes.org/image/Menu-2/rond-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uia-architectes.org/image/Menu-2/rond-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045" cy="212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271" w:rsidRPr="005A5271" w:rsidTr="005A5271">
        <w:trPr>
          <w:trHeight w:val="15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hu-HU"/>
              </w:rPr>
            </w:pPr>
          </w:p>
        </w:tc>
      </w:tr>
      <w:tr w:rsidR="005A5271" w:rsidRPr="005A5271" w:rsidTr="005A5271">
        <w:trPr>
          <w:trHeight w:val="150"/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hu-HU"/>
              </w:rPr>
            </w:pPr>
          </w:p>
        </w:tc>
        <w:tc>
          <w:tcPr>
            <w:tcW w:w="4500" w:type="dxa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hu-HU"/>
              </w:rPr>
            </w:pP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CALENDAR 2012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MARCH</w:t>
            </w:r>
            <w:bookmarkStart w:id="0" w:name="mars2012"/>
            <w:bookmarkEnd w:id="0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3806190" cy="10795"/>
                  <wp:effectExtent l="19050" t="0" r="3810" b="0"/>
                  <wp:docPr id="2" name="Kép 2" descr="http://www.uia-architectes.org/image/utile/bla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uia-architectes.org/image/utile/bla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6190" cy="10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0795" cy="20955"/>
                  <wp:effectExtent l="0" t="0" r="0" b="0"/>
                  <wp:docPr id="3" name="Kép 3" descr="http://www.uia-architectes.org/image/utile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uia-architectes.org/image/utile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" cy="20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48590" cy="95885"/>
                  <wp:effectExtent l="19050" t="0" r="3810" b="0"/>
                  <wp:docPr id="4" name="Kép 4" descr="http://www.uia-architectes.org/image/utile/uia_ic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uia-architectes.org/image/utile/uia_ic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95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2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Budapest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(Hungary)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UIA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Work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programme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Spiritual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spaces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meeting.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95885" cy="63500"/>
                  <wp:effectExtent l="19050" t="0" r="0" b="0"/>
                  <wp:docPr id="5" name="Kép 5" descr="http://www.uia-architectes.org/image/utile/mail5_o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uia-architectes.org/image/utile/mail5_o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" cy="6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9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uia@uia-architectes.org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3-5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Penang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(Malaysia)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2nd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international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Conference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sustainable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urban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design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6" name="Kép 6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1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http://icsaud2012.hbp.usm.my/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9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Paris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(France)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Habitat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Professionals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Forum meeting.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7" name="Kép 7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2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www.uia-architectes.org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0795" cy="20955"/>
                  <wp:effectExtent l="0" t="0" r="0" b="0"/>
                  <wp:docPr id="8" name="Kép 8" descr="http://www.uia-architectes.org/image/utile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uia-architectes.org/image/utile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" cy="20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48590" cy="95885"/>
                  <wp:effectExtent l="19050" t="0" r="3810" b="0"/>
                  <wp:docPr id="9" name="Kép 9" descr="http://www.uia-architectes.org/image/utile/uia_ic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uia-architectes.org/image/utile/uia_ic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95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10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Paris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(France)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Meeting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the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UNESCO-UIA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Validation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Council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for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education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95885" cy="63500"/>
                  <wp:effectExtent l="19050" t="0" r="0" b="0"/>
                  <wp:docPr id="10" name="Kép 10" descr="http://www.uia-architectes.org/image/utile/mail5_o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uia-architectes.org/image/utile/mail5_o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" cy="6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3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uia@uia-architectes.org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0795" cy="20955"/>
                  <wp:effectExtent l="0" t="0" r="0" b="0"/>
                  <wp:docPr id="11" name="Kép 11" descr="http://www.uia-architectes.org/image/utile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uia-architectes.org/image/utile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" cy="20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48590" cy="95885"/>
                  <wp:effectExtent l="19050" t="0" r="3810" b="0"/>
                  <wp:docPr id="12" name="Kép 12" descr="http://www.uia-architectes.org/image/utile/uia_ic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uia-architectes.org/image/utile/uia_ic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95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11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Paris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(France)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UIA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Commission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Education meeting.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95885" cy="63500"/>
                  <wp:effectExtent l="19050" t="0" r="0" b="0"/>
                  <wp:docPr id="13" name="Kép 13" descr="http://www.uia-architectes.org/image/utile/mail5_o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uia-architectes.org/image/utile/mail5_o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" cy="6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4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uia@uia-architectes.org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0795" cy="20955"/>
                  <wp:effectExtent l="0" t="0" r="0" b="0"/>
                  <wp:docPr id="14" name="Kép 14" descr="http://www.uia-architectes.org/image/utile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uia-architectes.org/image/utile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" cy="20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12-13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Marseille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(France)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World Urban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Campaign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Steering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Committee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95885" cy="63500"/>
                  <wp:effectExtent l="19050" t="0" r="0" b="0"/>
                  <wp:docPr id="15" name="Kép 15" descr="http://www.uia-architectes.org/image/utile/mail5_o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uia-architectes.org/image/utile/mail5_o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" cy="6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5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uia@uia-architectes.org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0795" cy="20955"/>
                  <wp:effectExtent l="0" t="0" r="0" b="0"/>
                  <wp:docPr id="16" name="Kép 16" descr="http://www.uia-architectes.org/image/utile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uia-architectes.org/image/utile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" cy="20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13-17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Tangier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Morocco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Agora –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days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Tangier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Firdaous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Oussidhoum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UIA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Council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member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95885" cy="63500"/>
                  <wp:effectExtent l="19050" t="0" r="0" b="0"/>
                  <wp:docPr id="17" name="Kép 17" descr="http://www.uia-architectes.org/image/utile/mail5_o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uia-architectes.org/image/utile/mail5_o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" cy="6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6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ofirdaous@gmail.com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0795" cy="20955"/>
                  <wp:effectExtent l="0" t="0" r="0" b="0"/>
                  <wp:docPr id="18" name="Kép 18" descr="http://www.uia-architectes.org/image/utile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uia-architectes.org/image/utile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" cy="20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48590" cy="95885"/>
                  <wp:effectExtent l="19050" t="0" r="3810" b="0"/>
                  <wp:docPr id="19" name="Kép 19" descr="http://www.uia-architectes.org/image/utile/uia_ic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uia-architectes.org/image/utile/uia_ic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95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14-16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Tanger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Morocco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UIA Professional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practice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Commission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meeting.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95885" cy="63500"/>
                  <wp:effectExtent l="19050" t="0" r="0" b="0"/>
                  <wp:docPr id="20" name="Kép 20" descr="http://www.uia-architectes.org/image/utile/mail5_o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uia-architectes.org/image/utile/mail5_o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" cy="6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7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uia@uia-architectes.org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0795" cy="20955"/>
                  <wp:effectExtent l="0" t="0" r="0" b="0"/>
                  <wp:docPr id="21" name="Kép 21" descr="http://www.uia-architectes.org/image/utile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www.uia-architectes.org/image/utile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" cy="20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48590" cy="95885"/>
                  <wp:effectExtent l="19050" t="0" r="3810" b="0"/>
                  <wp:docPr id="22" name="Kép 22" descr="http://www.uia-architectes.org/image/utile/uia_ic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uia-architectes.org/image/utile/uia_ic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95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19-20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Paris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(France)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UIA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Vision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&amp;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Strategy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Committee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UIA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Finance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Committee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95885" cy="63500"/>
                  <wp:effectExtent l="19050" t="0" r="0" b="0"/>
                  <wp:docPr id="23" name="Kép 23" descr="http://www.uia-architectes.org/image/utile/mail5_o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www.uia-architectes.org/image/utile/mail5_o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" cy="6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8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uia@uia-architectes.org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22-23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Istanbul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Turkey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UMAR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Executive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Board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and General Assembly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Meetings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95885" cy="63500"/>
                  <wp:effectExtent l="19050" t="0" r="0" b="0"/>
                  <wp:docPr id="24" name="Kép 24" descr="http://www.uia-architectes.org/image/utile/mail5_o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www.uia-architectes.org/image/utile/mail5_o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" cy="6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9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info@mo.org.tr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0795" cy="20955"/>
                  <wp:effectExtent l="0" t="0" r="0" b="0"/>
                  <wp:docPr id="25" name="Kép 25" descr="http://www.uia-architectes.org/image/utile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uia-architectes.org/image/utile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" cy="20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48590" cy="95885"/>
                  <wp:effectExtent l="19050" t="0" r="3810" b="0"/>
                  <wp:docPr id="26" name="Kép 26" descr="http://www.uia-architectes.org/image/utile/uia_ic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uia-architectes.org/image/utile/uia_ic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95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24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Istanbul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Turkey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Vice-presidents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Council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members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of UIA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Region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I and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Region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II meeting.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Tugce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Selim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Tagmat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95885" cy="63500"/>
                  <wp:effectExtent l="19050" t="0" r="0" b="0"/>
                  <wp:docPr id="27" name="Kép 27" descr="http://www.uia-architectes.org/image/utile/mail5_o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uia-architectes.org/image/utile/mail5_o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" cy="6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0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tugce@mo.org.tr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21-24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Montevideo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(Uruguay)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Meeting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the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Steering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Committee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the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Pan-American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federation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association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(FPAA).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28" name="Kép 28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1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www.fpaa-arquitectos.org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APRIL</w:t>
            </w:r>
            <w:bookmarkStart w:id="1" w:name="avril2012"/>
            <w:bookmarkEnd w:id="1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3806190" cy="10795"/>
                  <wp:effectExtent l="19050" t="0" r="3810" b="0"/>
                  <wp:docPr id="29" name="Kép 29" descr="http://www.uia-architectes.org/image/utile/bla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uia-architectes.org/image/utile/bla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6190" cy="10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1-9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Marrakech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Moroco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3rd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Utzon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Symposium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academic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workshop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30" name="Kép 30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2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http://www.utzonresearchnetwork.org/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14-22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Australia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Australian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heritage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week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31" name="Kép 31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3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http://www.environment.gov.au/heritage/index.html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18-21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Tampico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Sur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de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Tamaulipas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Mexico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XII National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proofErr w:type="gram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Biennial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.</w:t>
            </w:r>
            <w:proofErr w:type="gramEnd"/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32" name="Kép 32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4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http://www.arquired.com.mx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0795" cy="20955"/>
                  <wp:effectExtent l="0" t="0" r="0" b="0"/>
                  <wp:docPr id="33" name="Kép 33" descr="http://www.uia-architectes.org/image/utile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www.uia-architectes.org/image/utile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" cy="20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48590" cy="95885"/>
                  <wp:effectExtent l="19050" t="0" r="3810" b="0"/>
                  <wp:docPr id="34" name="Kép 34" descr="http://www.uia-architectes.org/image/utile/uia_ic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uia-architectes.org/image/utile/uia_ic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95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19-20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Manille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Philippines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119th UIA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Council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session.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95885" cy="63500"/>
                  <wp:effectExtent l="19050" t="0" r="0" b="0"/>
                  <wp:docPr id="35" name="Kép 35" descr="http://www.uia-architectes.org/image/utile/mail5_o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www.uia-architectes.org/image/utile/mail5_o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" cy="6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5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uia@uia-architectes.org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19-21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Manille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Philippines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38th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Convention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the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United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the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Philippines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(UAP).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36" name="Kép 36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6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http://uapnatcon.co.nr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19-21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Tirana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Albania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1st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international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conference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and Urban Design.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lastRenderedPageBreak/>
              <w:drawing>
                <wp:inline distT="0" distB="0" distL="0" distR="0">
                  <wp:extent cx="85090" cy="85090"/>
                  <wp:effectExtent l="19050" t="0" r="0" b="0"/>
                  <wp:docPr id="37" name="Kép 37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7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http://www.icaud.epoka.edu.al/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20 April-12 August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Rotterdam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(The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Netherlands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International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Biennial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of Rotterdam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Making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city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38" name="Kép 38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8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http://www.iabr.nl/EN/program/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27-28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Amsterdam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(The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Netherlands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ACE General assembly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39" name="Kép 39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29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http://www.ace-cae.org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27-28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Weimar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Germany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City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Talks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/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Stadtgesparäche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– 4th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international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symposium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communication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to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children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youth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the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Bauhaus University </w:t>
            </w:r>
            <w:proofErr w:type="spellStart"/>
            <w:proofErr w:type="gram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Weimar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.</w:t>
            </w:r>
            <w:proofErr w:type="gramEnd"/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95885" cy="63500"/>
                  <wp:effectExtent l="19050" t="0" r="0" b="0"/>
                  <wp:docPr id="40" name="Kép 40" descr="http://www.uia-architectes.org/image/utile/mail5_o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ww.uia-architectes.org/image/utile/mail5_o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" cy="6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0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hannes.hubrich@t-online.de</w:t>
              </w:r>
            </w:hyperlink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41" name="Kép 41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1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www.architekten-thueringen.de/schule/symposium2012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MAY</w:t>
            </w:r>
            <w:bookmarkStart w:id="2" w:name="mai2012"/>
            <w:bookmarkEnd w:id="2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3806190" cy="10795"/>
                  <wp:effectExtent l="19050" t="0" r="3810" b="0"/>
                  <wp:docPr id="42" name="Kép 42" descr="http://www.uia-architectes.org/image/utile/bla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www.uia-architectes.org/image/utile/bla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6190" cy="10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2-31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San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Jose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(Costa Rica)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11th International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Biennial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Sustainability</w:t>
            </w:r>
            <w:proofErr w:type="spellEnd"/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43" name="Kép 43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2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www.colegiodearquitectosdecostarica.com/bienal.html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5-19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Durango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Mexico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General Assembly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ofThe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Federation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colleges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the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Mexican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Republique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(FCARM).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44" name="Kép 44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3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http://www.arquired.com.mx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10-12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Brisbane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Australia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National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Conference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the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Australian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Institute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Experience</w:t>
            </w:r>
            <w:proofErr w:type="spellEnd"/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45" name="Kép 45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4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www.architecture.com.au/experience/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13-16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Sofia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Bulgaria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Sofia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triennial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–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Interarch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2012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Sustainable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architecture</w:t>
            </w:r>
            <w:proofErr w:type="spellEnd"/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46" name="Kép 46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5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http://iaa-ngo.com/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16-19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Washington DC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(USA)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The American Institute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Annual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convention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47" name="Kép 47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6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http://convention.aia.org/event/convention-info.aspx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0795" cy="20955"/>
                  <wp:effectExtent l="0" t="0" r="0" b="0"/>
                  <wp:docPr id="48" name="Kép 48" descr="http://www.uia-architectes.org/image/utile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uia-architectes.org/image/utile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" cy="20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48590" cy="95885"/>
                  <wp:effectExtent l="19050" t="0" r="3810" b="0"/>
                  <wp:docPr id="49" name="Kép 49" descr="http://www.uia-architectes.org/image/utile/uia_ic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www.uia-architectes.org/image/utile/uia_ic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95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30-31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Vienna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Austria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UIA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Work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Programme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Children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Meeting.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Hannes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Hubrich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Work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programme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Co-Director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95885" cy="63500"/>
                  <wp:effectExtent l="19050" t="0" r="0" b="0"/>
                  <wp:docPr id="50" name="Kép 50" descr="http://www.uia-architectes.org/image/utile/mail5_o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www.uia-architectes.org/image/utile/mail5_o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" cy="6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7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Hannes.hubrich@t-online.de</w:t>
              </w:r>
            </w:hyperlink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Ewa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Struzynska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Work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programme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Co-Director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95885" cy="63500"/>
                  <wp:effectExtent l="19050" t="0" r="0" b="0"/>
                  <wp:docPr id="51" name="Kép 51" descr="http://www.uia-architectes.org/image/utile/mail5_o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www.uia-architectes.org/image/utile/mail5_o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" cy="6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8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struzyns@club-internet.fr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0795" cy="20955"/>
                  <wp:effectExtent l="0" t="0" r="0" b="0"/>
                  <wp:docPr id="52" name="Kép 52" descr="http://www.uia-architectes.org/image/utile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www.uia-architectes.org/image/utile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" cy="20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48590" cy="95885"/>
                  <wp:effectExtent l="19050" t="0" r="3810" b="0"/>
                  <wp:docPr id="53" name="Kép 53" descr="http://www.uia-architectes.org/image/utile/uia_ic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www.uia-architectes.org/image/utile/uia_ic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95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 xml:space="preserve">31 May - 4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June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Agrigento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Italy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UIA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Bureau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members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and UIA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Region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I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Council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members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meeting.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Giusy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Ranca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95885" cy="63500"/>
                  <wp:effectExtent l="19050" t="0" r="0" b="0"/>
                  <wp:docPr id="54" name="Kép 54" descr="http://www.uia-architectes.org/image/utile/mail5_o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www.uia-architectes.org/image/utile/mail5_o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" cy="6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39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esteri.cnappc@archiworld.it</w:t>
              </w:r>
            </w:hyperlink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95885" cy="63500"/>
                  <wp:effectExtent l="19050" t="0" r="0" b="0"/>
                  <wp:docPr id="55" name="Kép 55" descr="http://www.uia-architectes.org/image/utile/mail5_o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www.uia-architectes.org/image/utile/mail5_o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" cy="6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0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direzione.cnappc@archiworld.it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JUNE</w:t>
            </w:r>
            <w:bookmarkStart w:id="3" w:name="juin2012"/>
            <w:bookmarkEnd w:id="3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3806190" cy="10795"/>
                  <wp:effectExtent l="19050" t="0" r="3810" b="0"/>
                  <wp:docPr id="56" name="Kép 56" descr="http://www.uia-architectes.org/image/utile/bla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www.uia-architectes.org/image/utile/bla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6190" cy="10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1-2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Vienna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Austria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6th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Days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Architecture-A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different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way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living</w:t>
            </w:r>
            <w:proofErr w:type="spellEnd"/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95885" cy="63500"/>
                  <wp:effectExtent l="19050" t="0" r="0" b="0"/>
                  <wp:docPr id="57" name="Kép 57" descr="http://www.uia-architectes.org/image/utile/mail5_o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www.uia-architectes.org/image/utile/mail5_o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" cy="6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1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Barbara.feller@aaf.or.at</w:t>
              </w:r>
            </w:hyperlink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58" name="Kép 58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2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www.arching.at/baik</w:t>
              </w:r>
            </w:hyperlink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59" name="Kép 59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3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http://www.architekturstiftung.at/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12-16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St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John's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Terre-Neuve-et-Labrador-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Canada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Festival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Deep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Roots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 New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Energy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City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60" name="Kép 60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4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www.raic.org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19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Porto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Portugal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3rd International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Conference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heritage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sustainable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development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61" name="Kép 61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5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http://heritage2012.greenlines-institute.org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20-22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gram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Rio</w:t>
            </w:r>
            <w:proofErr w:type="gramEnd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de Janeiro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(Brazil)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Rio + 20 United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Conference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sustainable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development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Green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economy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the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context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sustainable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development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poverty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eradication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The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institutional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Framework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for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sustainable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development</w:t>
            </w:r>
            <w:proofErr w:type="spellEnd"/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62" name="Kép 62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6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http://www.uncsd2012.org/rio20/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JULY</w:t>
            </w:r>
            <w:bookmarkStart w:id="4" w:name="juillet2012"/>
            <w:bookmarkEnd w:id="4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3806190" cy="10795"/>
                  <wp:effectExtent l="19050" t="0" r="3810" b="0"/>
                  <wp:docPr id="63" name="Kép 63" descr="http://www.uia-architectes.org/image/utile/bla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www.uia-architectes.org/image/utile/bla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6190" cy="10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15-18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Sao Paulo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(Brazil)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15th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Conference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the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International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Planning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History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Society (IPHS)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Cities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nations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regions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planning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history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lastRenderedPageBreak/>
              <w:drawing>
                <wp:inline distT="0" distB="0" distL="0" distR="0">
                  <wp:extent cx="85090" cy="85090"/>
                  <wp:effectExtent l="19050" t="0" r="0" b="0"/>
                  <wp:docPr id="64" name="Kép 64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7" w:history="1">
              <w:proofErr w:type="spellStart"/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website</w:t>
              </w:r>
              <w:proofErr w:type="spellEnd"/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AUGUST</w:t>
            </w:r>
            <w:bookmarkStart w:id="5" w:name="aout2012"/>
            <w:bookmarkEnd w:id="5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3806190" cy="10795"/>
                  <wp:effectExtent l="19050" t="0" r="3810" b="0"/>
                  <wp:docPr id="65" name="Kép 65" descr="http://www.uia-architectes.org/image/utile/bla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www.uia-architectes.org/image/utile/bla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6190" cy="10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2-7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Espoo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Finland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Docomomo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Students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workshop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66" name="Kép 66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8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http://www.docomomo-fi.com/conference2012/workshop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7-10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Espoo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Finland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12th International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Docomomo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Conference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The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survival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of Modern –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From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coffee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cup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to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plan</w:t>
            </w:r>
            <w:proofErr w:type="spellEnd"/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67" name="Kép 67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49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www.docomomo-fi.com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 xml:space="preserve">29 August - </w:t>
            </w:r>
            <w:proofErr w:type="gramStart"/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25 November</w:t>
            </w:r>
            <w:proofErr w:type="gramEnd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Venice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Italy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13th International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Biennial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Common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Ground</w:t>
            </w:r>
            <w:proofErr w:type="spellEnd"/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68" name="Kép 68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0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http://labiennale.org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SEPTEMBER</w:t>
            </w:r>
            <w:bookmarkStart w:id="6" w:name="septembre2012"/>
            <w:bookmarkEnd w:id="6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3806190" cy="10795"/>
                  <wp:effectExtent l="19050" t="0" r="3810" b="0"/>
                  <wp:docPr id="69" name="Kép 69" descr="http://www.uia-architectes.org/image/utile/bla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www.uia-architectes.org/image/utile/bla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6190" cy="10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1-7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Naples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Italy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World Urban Forum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The Urban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Future</w:t>
            </w:r>
            <w:proofErr w:type="spellEnd"/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70" name="Kép 70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1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http://www.unhabitat.org/categories.asp?catid=672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3-6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Oxford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(United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Kingdom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3rd Global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Conference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Space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Place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71" name="Kép 71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2" w:history="1">
              <w:proofErr w:type="spellStart"/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Conference</w:t>
              </w:r>
              <w:proofErr w:type="spellEnd"/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5-7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Kos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Greece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4th International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Conference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harmonisation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between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nature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72" name="Kép 72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3" w:history="1">
              <w:proofErr w:type="spellStart"/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Conference</w:t>
              </w:r>
              <w:proofErr w:type="spellEnd"/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5-7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Le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Cap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(South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Africa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49th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Congress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the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International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Federation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Landscape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(IFLA)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Landscape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transition</w:t>
            </w:r>
            <w:proofErr w:type="spellEnd"/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73" name="Kép 73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4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http://www.ifla2012.com/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-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Cadiz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(Spain)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Ibero-American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Biennial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Deadline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for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sending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contributions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: 1st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March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2012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74" name="Kép 74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5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http://www.bienaliberoamericana.org/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17-21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New Delhi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(India)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>TRANSED 2012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13th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international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conference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mobility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transport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for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elderly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disabled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persons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Seamless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Access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for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all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: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Universal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design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for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transport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systems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infrastructure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element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creation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liveable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cities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Abstracts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to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be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submitted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March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30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75" name="Kép 75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6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www.transed2012.in/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20-24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Cape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Town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(South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Africa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AZA 2012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Biennial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Festival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Architecture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ZA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Event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+City. The city re-imagined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76" name="Kép 76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7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www.architectureza.org/aza2012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OCTOBER</w:t>
            </w:r>
            <w:bookmarkStart w:id="7" w:name="octobre2012"/>
            <w:bookmarkEnd w:id="7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3806190" cy="10795"/>
                  <wp:effectExtent l="19050" t="0" r="3810" b="0"/>
                  <wp:docPr id="77" name="Kép 77" descr="http://www.uia-architectes.org/image/utile/bla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://www.uia-architectes.org/image/utile/bla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6190" cy="10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0795" cy="20955"/>
                  <wp:effectExtent l="0" t="0" r="0" b="0"/>
                  <wp:docPr id="78" name="Kép 78" descr="http://www.uia-architectes.org/image/utile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://www.uia-architectes.org/image/utile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" cy="20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148590" cy="95885"/>
                  <wp:effectExtent l="19050" t="0" r="3810" b="0"/>
                  <wp:docPr id="79" name="Kép 79" descr="http://www.uia-architectes.org/image/utile/uia_ico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www.uia-architectes.org/image/utile/uia_ico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95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-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Place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to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be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confirmed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UIA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Council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meeting.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95885" cy="63500"/>
                  <wp:effectExtent l="19050" t="0" r="0" b="0"/>
                  <wp:docPr id="80" name="Kép 80" descr="http://www.uia-architectes.org/image/utile/mail5_o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http://www.uia-architectes.org/image/utile/mail5_o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" cy="6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8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uia@uia-architectes.org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3-5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Brasilia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(Brazil)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5th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Luso-Brasilian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conference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regional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and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integrated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urban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development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PLURIS 2012.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81" name="Kép 81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59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http://www.pluris2012.unb.br/index.php/br/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29 October-1st November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Bali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Indonesia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15th ARCASIA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Congress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The Institute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Indonesia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(IAI)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95885" cy="63500"/>
                  <wp:effectExtent l="19050" t="0" r="0" b="0"/>
                  <wp:docPr id="82" name="Kép 82" descr="http://www.uia-architectes.org/image/utile/mail5_off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www.uia-architectes.org/image/utile/mail5_off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" cy="6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0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sekretariat@iai.or.id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NOVEMBER</w:t>
            </w:r>
            <w:bookmarkStart w:id="8" w:name="novembre2012"/>
            <w:bookmarkEnd w:id="8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3806190" cy="10795"/>
                  <wp:effectExtent l="19050" t="0" r="3810" b="0"/>
                  <wp:docPr id="83" name="Kép 83" descr="http://www.uia-architectes.org/image/utile/bla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://www.uia-architectes.org/image/utile/bla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6190" cy="10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27-30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Maceio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(Brazil)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Pan-American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Congress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of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Architects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Regional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planning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Paradigms</w:t>
            </w:r>
            <w:proofErr w:type="spellEnd"/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85090" cy="85090"/>
                  <wp:effectExtent l="19050" t="0" r="0" b="0"/>
                  <wp:docPr id="84" name="Kép 84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1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www.iab.org.br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DECEMBER</w:t>
            </w:r>
            <w:bookmarkStart w:id="9" w:name="decembre2012"/>
            <w:bookmarkEnd w:id="9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>
                  <wp:extent cx="3806190" cy="10795"/>
                  <wp:effectExtent l="19050" t="0" r="3810" b="0"/>
                  <wp:docPr id="85" name="Kép 85" descr="http://www.uia-architectes.org/image/utile/bla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://www.uia-architectes.org/image/utile/bla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6190" cy="10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hideMark/>
          </w:tcPr>
          <w:p w:rsidR="005A5271" w:rsidRPr="005A5271" w:rsidRDefault="005A5271" w:rsidP="005A52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color w:val="4682B4"/>
                <w:sz w:val="24"/>
                <w:szCs w:val="24"/>
                <w:lang w:eastAsia="hu-HU"/>
              </w:rPr>
              <w:t>12-13</w:t>
            </w:r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|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Istanbul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Turkey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First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Istanbul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design </w:t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Biennial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Imperfection</w:t>
            </w:r>
            <w:proofErr w:type="spellEnd"/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proofErr w:type="spellStart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Contact</w:t>
            </w:r>
            <w:proofErr w:type="spellEnd"/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A527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w:lastRenderedPageBreak/>
              <w:drawing>
                <wp:inline distT="0" distB="0" distL="0" distR="0">
                  <wp:extent cx="85090" cy="85090"/>
                  <wp:effectExtent l="19050" t="0" r="0" b="0"/>
                  <wp:docPr id="86" name="Kép 86" descr="http://www.uia-architectes.org/image/utile/monde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://www.uia-architectes.org/image/utile/monde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" cy="85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62" w:history="1">
              <w:r w:rsidRPr="005A527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http://tasarimbienali.iksv.org/en</w:t>
              </w:r>
            </w:hyperlink>
          </w:p>
        </w:tc>
      </w:tr>
      <w:tr w:rsidR="005A5271" w:rsidRPr="005A5271" w:rsidTr="005A5271">
        <w:trPr>
          <w:tblCellSpacing w:w="0" w:type="dxa"/>
        </w:trPr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4500" w:type="dxa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5A5271" w:rsidRPr="005A5271" w:rsidTr="005A5271">
        <w:trPr>
          <w:trHeight w:val="15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5A5271" w:rsidRPr="005A5271" w:rsidRDefault="005A5271" w:rsidP="005A527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hu-HU"/>
              </w:rPr>
            </w:pPr>
          </w:p>
        </w:tc>
      </w:tr>
    </w:tbl>
    <w:p w:rsidR="003A43B0" w:rsidRDefault="00DA2542"/>
    <w:sectPr w:rsidR="003A43B0" w:rsidSect="002F0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revisionView w:inkAnnotations="0"/>
  <w:defaultTabStop w:val="708"/>
  <w:hyphenationZone w:val="425"/>
  <w:characterSpacingControl w:val="doNotCompress"/>
  <w:compat/>
  <w:rsids>
    <w:rsidRoot w:val="005A5271"/>
    <w:rsid w:val="00050FCC"/>
    <w:rsid w:val="001C4715"/>
    <w:rsid w:val="002F029C"/>
    <w:rsid w:val="005A5271"/>
    <w:rsid w:val="006C3B25"/>
    <w:rsid w:val="00CA0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029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itre14">
    <w:name w:val="titre14"/>
    <w:basedOn w:val="Norml"/>
    <w:rsid w:val="005A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ds12">
    <w:name w:val="ds12"/>
    <w:basedOn w:val="Bekezdsalapbettpusa"/>
    <w:rsid w:val="005A5271"/>
  </w:style>
  <w:style w:type="character" w:customStyle="1" w:styleId="ds13">
    <w:name w:val="ds13"/>
    <w:basedOn w:val="Bekezdsalapbettpusa"/>
    <w:rsid w:val="005A5271"/>
  </w:style>
  <w:style w:type="paragraph" w:customStyle="1" w:styleId="titre12">
    <w:name w:val="titre12"/>
    <w:basedOn w:val="Norml"/>
    <w:rsid w:val="005A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body12">
    <w:name w:val="body12"/>
    <w:basedOn w:val="Norml"/>
    <w:rsid w:val="005A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body10">
    <w:name w:val="body10"/>
    <w:basedOn w:val="Norml"/>
    <w:rsid w:val="005A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5A5271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5A5271"/>
    <w:rPr>
      <w:color w:val="800080"/>
      <w:u w:val="single"/>
    </w:rPr>
  </w:style>
  <w:style w:type="character" w:customStyle="1" w:styleId="ds6">
    <w:name w:val="ds6"/>
    <w:basedOn w:val="Bekezdsalapbettpusa"/>
    <w:rsid w:val="005A5271"/>
  </w:style>
  <w:style w:type="character" w:customStyle="1" w:styleId="ds14">
    <w:name w:val="ds14"/>
    <w:basedOn w:val="Bekezdsalapbettpusa"/>
    <w:rsid w:val="005A5271"/>
  </w:style>
  <w:style w:type="paragraph" w:styleId="Buborkszveg">
    <w:name w:val="Balloon Text"/>
    <w:basedOn w:val="Norml"/>
    <w:link w:val="BuborkszvegChar"/>
    <w:uiPriority w:val="99"/>
    <w:semiHidden/>
    <w:unhideWhenUsed/>
    <w:rsid w:val="005A5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A52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0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uia@uia-architectes.org" TargetMode="External"/><Relationship Id="rId18" Type="http://schemas.openxmlformats.org/officeDocument/2006/relationships/hyperlink" Target="mailto:uia@uia-architectes.org" TargetMode="External"/><Relationship Id="rId26" Type="http://schemas.openxmlformats.org/officeDocument/2006/relationships/hyperlink" Target="http://uapnatcon.co.nr" TargetMode="External"/><Relationship Id="rId39" Type="http://schemas.openxmlformats.org/officeDocument/2006/relationships/hyperlink" Target="mailto:esteri.cnappc@archiworld.it" TargetMode="External"/><Relationship Id="rId21" Type="http://schemas.openxmlformats.org/officeDocument/2006/relationships/hyperlink" Target="http://www.fpaa-arquitectos.org" TargetMode="External"/><Relationship Id="rId34" Type="http://schemas.openxmlformats.org/officeDocument/2006/relationships/hyperlink" Target="http://www.architecture.com.au/experience/" TargetMode="External"/><Relationship Id="rId42" Type="http://schemas.openxmlformats.org/officeDocument/2006/relationships/hyperlink" Target="http://www.arching.at/baik" TargetMode="External"/><Relationship Id="rId47" Type="http://schemas.openxmlformats.org/officeDocument/2006/relationships/hyperlink" Target="http://www.fau.usp.br/15-iphs-conference-sao-paulo-2012/iphs-2012.html" TargetMode="External"/><Relationship Id="rId50" Type="http://schemas.openxmlformats.org/officeDocument/2006/relationships/hyperlink" Target="http://labiennale.org" TargetMode="External"/><Relationship Id="rId55" Type="http://schemas.openxmlformats.org/officeDocument/2006/relationships/hyperlink" Target="http://www.bienaliberoamericana.org/" TargetMode="External"/><Relationship Id="rId63" Type="http://schemas.openxmlformats.org/officeDocument/2006/relationships/fontTable" Target="fontTable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6" Type="http://schemas.openxmlformats.org/officeDocument/2006/relationships/hyperlink" Target="mailto:ofirdaous@gmail.com" TargetMode="External"/><Relationship Id="rId20" Type="http://schemas.openxmlformats.org/officeDocument/2006/relationships/hyperlink" Target="mailto:tugce@mo.org.tr" TargetMode="External"/><Relationship Id="rId29" Type="http://schemas.openxmlformats.org/officeDocument/2006/relationships/hyperlink" Target="http://www.ace-cae.org" TargetMode="External"/><Relationship Id="rId41" Type="http://schemas.openxmlformats.org/officeDocument/2006/relationships/hyperlink" Target="mailto:Barbara.feller@aaf.or.at" TargetMode="External"/><Relationship Id="rId54" Type="http://schemas.openxmlformats.org/officeDocument/2006/relationships/hyperlink" Target="http://www.ifla2012.com/" TargetMode="External"/><Relationship Id="rId62" Type="http://schemas.openxmlformats.org/officeDocument/2006/relationships/hyperlink" Target="http://tasarimbienali.iksv.org/en" TargetMode="Externa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hyperlink" Target="http://icsaud2012.hbp.usm.my/" TargetMode="External"/><Relationship Id="rId24" Type="http://schemas.openxmlformats.org/officeDocument/2006/relationships/hyperlink" Target="http://www.arquired.com.mx" TargetMode="External"/><Relationship Id="rId32" Type="http://schemas.openxmlformats.org/officeDocument/2006/relationships/hyperlink" Target="http://www.colegiodearquitectosdecostarica.com/bienal.html" TargetMode="External"/><Relationship Id="rId37" Type="http://schemas.openxmlformats.org/officeDocument/2006/relationships/hyperlink" Target="mailto:Hannes.hubrich@t-online.de" TargetMode="External"/><Relationship Id="rId40" Type="http://schemas.openxmlformats.org/officeDocument/2006/relationships/hyperlink" Target="mailto:direzione.cnappc@archiworld.it" TargetMode="External"/><Relationship Id="rId45" Type="http://schemas.openxmlformats.org/officeDocument/2006/relationships/hyperlink" Target="http://heritage2012.greenlines-institute.org" TargetMode="External"/><Relationship Id="rId53" Type="http://schemas.openxmlformats.org/officeDocument/2006/relationships/hyperlink" Target="http://www.wessex.ac.uk/12-conferences/eco-architecture-2012.html" TargetMode="External"/><Relationship Id="rId58" Type="http://schemas.openxmlformats.org/officeDocument/2006/relationships/hyperlink" Target="mailto:uia@uia-architectes.org" TargetMode="External"/><Relationship Id="rId5" Type="http://schemas.openxmlformats.org/officeDocument/2006/relationships/image" Target="media/image2.gif"/><Relationship Id="rId15" Type="http://schemas.openxmlformats.org/officeDocument/2006/relationships/hyperlink" Target="mailto:uia@uia-architectes.org" TargetMode="External"/><Relationship Id="rId23" Type="http://schemas.openxmlformats.org/officeDocument/2006/relationships/hyperlink" Target="http://www.environment.gov.au/heritage/index.html" TargetMode="External"/><Relationship Id="rId28" Type="http://schemas.openxmlformats.org/officeDocument/2006/relationships/hyperlink" Target="http://www.iabr.nl/EN/program/" TargetMode="External"/><Relationship Id="rId36" Type="http://schemas.openxmlformats.org/officeDocument/2006/relationships/hyperlink" Target="http://convention.aia.org/event/convention-info.aspx" TargetMode="External"/><Relationship Id="rId49" Type="http://schemas.openxmlformats.org/officeDocument/2006/relationships/hyperlink" Target="http://www.docomomo-fi.com" TargetMode="External"/><Relationship Id="rId57" Type="http://schemas.openxmlformats.org/officeDocument/2006/relationships/hyperlink" Target="http://www.architectureza.org/aza2012" TargetMode="External"/><Relationship Id="rId61" Type="http://schemas.openxmlformats.org/officeDocument/2006/relationships/hyperlink" Target="http://www.iab.org.br" TargetMode="External"/><Relationship Id="rId10" Type="http://schemas.openxmlformats.org/officeDocument/2006/relationships/image" Target="media/image6.gif"/><Relationship Id="rId19" Type="http://schemas.openxmlformats.org/officeDocument/2006/relationships/hyperlink" Target="mailto:info@mo.org.tr" TargetMode="External"/><Relationship Id="rId31" Type="http://schemas.openxmlformats.org/officeDocument/2006/relationships/hyperlink" Target="http://www.architekten-thueringen.de/schule/symposium2012" TargetMode="External"/><Relationship Id="rId44" Type="http://schemas.openxmlformats.org/officeDocument/2006/relationships/hyperlink" Target="http://www.raic.org" TargetMode="External"/><Relationship Id="rId52" Type="http://schemas.openxmlformats.org/officeDocument/2006/relationships/hyperlink" Target="http://www.inter-disciplinary.net/critical-issues/ethos/space-and-place/call-for-papers/" TargetMode="External"/><Relationship Id="rId60" Type="http://schemas.openxmlformats.org/officeDocument/2006/relationships/hyperlink" Target="mailto:sekretariat@iai.or.id" TargetMode="External"/><Relationship Id="rId4" Type="http://schemas.openxmlformats.org/officeDocument/2006/relationships/image" Target="media/image1.gif"/><Relationship Id="rId9" Type="http://schemas.openxmlformats.org/officeDocument/2006/relationships/hyperlink" Target="mailto:uia@uia-architectes.org" TargetMode="External"/><Relationship Id="rId14" Type="http://schemas.openxmlformats.org/officeDocument/2006/relationships/hyperlink" Target="mailto:uia@uia-architectes.org" TargetMode="External"/><Relationship Id="rId22" Type="http://schemas.openxmlformats.org/officeDocument/2006/relationships/hyperlink" Target="http://www.utzonresearchnetwork.org/" TargetMode="External"/><Relationship Id="rId27" Type="http://schemas.openxmlformats.org/officeDocument/2006/relationships/hyperlink" Target="http://www.icaud.epoka.edu.al/" TargetMode="External"/><Relationship Id="rId30" Type="http://schemas.openxmlformats.org/officeDocument/2006/relationships/hyperlink" Target="mailto:hannes.hubrich@t-online.de" TargetMode="External"/><Relationship Id="rId35" Type="http://schemas.openxmlformats.org/officeDocument/2006/relationships/hyperlink" Target="http://iaa-ngo.com/" TargetMode="External"/><Relationship Id="rId43" Type="http://schemas.openxmlformats.org/officeDocument/2006/relationships/hyperlink" Target="http://www.architekturstiftung.at/" TargetMode="External"/><Relationship Id="rId48" Type="http://schemas.openxmlformats.org/officeDocument/2006/relationships/hyperlink" Target="http://www.docomomo-fi.com/conference2012/workshop" TargetMode="External"/><Relationship Id="rId56" Type="http://schemas.openxmlformats.org/officeDocument/2006/relationships/hyperlink" Target="http://www.transed2012.in/" TargetMode="External"/><Relationship Id="rId64" Type="http://schemas.openxmlformats.org/officeDocument/2006/relationships/theme" Target="theme/theme1.xml"/><Relationship Id="rId8" Type="http://schemas.openxmlformats.org/officeDocument/2006/relationships/image" Target="media/image5.gif"/><Relationship Id="rId51" Type="http://schemas.openxmlformats.org/officeDocument/2006/relationships/hyperlink" Target="http://www.unhabitat.org/categories.asp?catid=672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uia-architectes.org" TargetMode="External"/><Relationship Id="rId17" Type="http://schemas.openxmlformats.org/officeDocument/2006/relationships/hyperlink" Target="mailto:uia@uia-architectes.org" TargetMode="External"/><Relationship Id="rId25" Type="http://schemas.openxmlformats.org/officeDocument/2006/relationships/hyperlink" Target="mailto:uia@uia-architectes.org" TargetMode="External"/><Relationship Id="rId33" Type="http://schemas.openxmlformats.org/officeDocument/2006/relationships/hyperlink" Target="http://www.arquired.com.mx" TargetMode="External"/><Relationship Id="rId38" Type="http://schemas.openxmlformats.org/officeDocument/2006/relationships/hyperlink" Target="mailto:struzyns@club-internet.fr" TargetMode="External"/><Relationship Id="rId46" Type="http://schemas.openxmlformats.org/officeDocument/2006/relationships/hyperlink" Target="http://www.uncsd2012.org/rio20/" TargetMode="External"/><Relationship Id="rId59" Type="http://schemas.openxmlformats.org/officeDocument/2006/relationships/hyperlink" Target="http://www.pluris2012.unb.br/index.php/br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1271</Words>
  <Characters>8775</Characters>
  <Application>Microsoft Office Word</Application>
  <DocSecurity>0</DocSecurity>
  <Lines>73</Lines>
  <Paragraphs>20</Paragraphs>
  <ScaleCrop>false</ScaleCrop>
  <Company>WXPEE</Company>
  <LinksUpToDate>false</LinksUpToDate>
  <CharactersWithSpaces>10026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</dc:creator>
  <cp:keywords/>
  <dc:description/>
  <cp:lastModifiedBy>MESZ</cp:lastModifiedBy>
  <cp:revision>2</cp:revision>
  <cp:lastPrinted>2012-04-10T14:47:00Z</cp:lastPrinted>
  <dcterms:created xsi:type="dcterms:W3CDTF">2012-04-10T14:53:00Z</dcterms:created>
  <dcterms:modified xsi:type="dcterms:W3CDTF">2012-04-10T14:53:00Z</dcterms:modified>
</cp:coreProperties>
</file>